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A9" w:rsidRDefault="00D57621" w:rsidP="0065666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Platby za ŠD a ŠJ </w:t>
      </w:r>
    </w:p>
    <w:p w:rsidR="00D57621" w:rsidRDefault="00D57621" w:rsidP="0065666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7621" w:rsidRDefault="00D57621" w:rsidP="0065666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D57621" w:rsidRDefault="00D57621" w:rsidP="0065666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7621" w:rsidRDefault="00782310" w:rsidP="0065666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D57621">
        <w:rPr>
          <w:rFonts w:ascii="Times New Roman" w:hAnsi="Times New Roman" w:cs="Times New Roman"/>
          <w:sz w:val="24"/>
          <w:szCs w:val="24"/>
        </w:rPr>
        <w:t xml:space="preserve">zhledem k aktuální situaci není třeba zatím hradit platby za obědy ani za školní družinu. </w:t>
      </w:r>
    </w:p>
    <w:p w:rsidR="0065666E" w:rsidRDefault="00D57621" w:rsidP="0065666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máte nastavený trvalý příkaz, je na vás, zda jej zrušíte</w:t>
      </w:r>
      <w:r w:rsidR="0065666E">
        <w:rPr>
          <w:rFonts w:ascii="Times New Roman" w:hAnsi="Times New Roman" w:cs="Times New Roman"/>
          <w:sz w:val="24"/>
          <w:szCs w:val="24"/>
        </w:rPr>
        <w:t xml:space="preserve"> či nikoliv.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621" w:rsidRDefault="00D57621" w:rsidP="0065666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Vyúčtování případných přeplatků či nedoplatků za stravování proběhne koncem školního roku. </w:t>
      </w:r>
    </w:p>
    <w:p w:rsidR="0065666E" w:rsidRDefault="0065666E" w:rsidP="0065666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666E" w:rsidRDefault="0065666E" w:rsidP="0065666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666E" w:rsidRPr="00D57621" w:rsidRDefault="0065666E" w:rsidP="0065666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Libuše Matyášová</w:t>
      </w:r>
    </w:p>
    <w:sectPr w:rsidR="0065666E" w:rsidRPr="00D5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21"/>
    <w:rsid w:val="0065666E"/>
    <w:rsid w:val="00782310"/>
    <w:rsid w:val="00AB7B27"/>
    <w:rsid w:val="00D57621"/>
    <w:rsid w:val="00E1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7152"/>
  <w15:docId w15:val="{ACF2FEED-B93C-433A-A860-2EC72735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7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Učitel</cp:lastModifiedBy>
  <cp:revision>4</cp:revision>
  <dcterms:created xsi:type="dcterms:W3CDTF">2020-04-03T13:10:00Z</dcterms:created>
  <dcterms:modified xsi:type="dcterms:W3CDTF">2020-04-03T13:35:00Z</dcterms:modified>
</cp:coreProperties>
</file>